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93" w:rsidRDefault="00EF2BA7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DA355B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ельского поселения </w:t>
                  </w:r>
                </w:p>
                <w:p w:rsidR="00DA355B" w:rsidRDefault="00DA355B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Светлодольск</w:t>
                  </w:r>
                </w:p>
                <w:p w:rsidR="00DA355B" w:rsidRDefault="00EC789F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251A8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униципального района</w:t>
                  </w: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Сергиевский</w:t>
                  </w:r>
                </w:p>
                <w:p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DA355B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DA355B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DA355B" w:rsidRDefault="00DA355B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DA355B">
                    <w:rPr>
                      <w:rFonts w:ascii="Times New Roman" w:hAnsi="Times New Roman"/>
                      <w:sz w:val="28"/>
                      <w:szCs w:val="28"/>
                    </w:rPr>
                    <w:t xml:space="preserve"> 19</w:t>
                  </w:r>
                </w:p>
              </w:txbxContent>
            </v:textbox>
          </v:rect>
        </w:pict>
      </w:r>
      <w:r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E7B6E" w:rsidRPr="000E7B6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color w:val="212121"/>
          <w:sz w:val="28"/>
          <w:szCs w:val="28"/>
        </w:rPr>
      </w:pPr>
      <w:r w:rsidRPr="000E7B6E">
        <w:rPr>
          <w:b/>
          <w:bCs/>
          <w:color w:val="212121"/>
          <w:sz w:val="28"/>
          <w:szCs w:val="28"/>
        </w:rPr>
        <w:t>Об определении мест и способов разведения</w:t>
      </w:r>
    </w:p>
    <w:p w:rsidR="00FB17CE" w:rsidRDefault="00FE2C8A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</w:t>
      </w:r>
      <w:r w:rsidR="000E7B6E" w:rsidRPr="000E7B6E">
        <w:rPr>
          <w:b/>
          <w:bCs/>
          <w:color w:val="212121"/>
          <w:sz w:val="28"/>
          <w:szCs w:val="28"/>
        </w:rPr>
        <w:t>остров</w:t>
      </w:r>
      <w:r>
        <w:rPr>
          <w:b/>
          <w:bCs/>
          <w:color w:val="212121"/>
          <w:sz w:val="28"/>
          <w:szCs w:val="28"/>
        </w:rPr>
        <w:t>, а также проведение работ по ун</w:t>
      </w:r>
      <w:r>
        <w:rPr>
          <w:b/>
          <w:bCs/>
          <w:color w:val="212121"/>
          <w:sz w:val="28"/>
          <w:szCs w:val="28"/>
        </w:rPr>
        <w:t>и</w:t>
      </w:r>
      <w:r>
        <w:rPr>
          <w:b/>
          <w:bCs/>
          <w:color w:val="212121"/>
          <w:sz w:val="28"/>
          <w:szCs w:val="28"/>
        </w:rPr>
        <w:t xml:space="preserve">чтожению сухой растительности на </w:t>
      </w:r>
      <w:r w:rsidR="000E7B6E" w:rsidRPr="000E7B6E">
        <w:rPr>
          <w:b/>
          <w:bCs/>
          <w:color w:val="212121"/>
          <w:sz w:val="28"/>
          <w:szCs w:val="28"/>
        </w:rPr>
        <w:t>землях общего пользования</w:t>
      </w:r>
      <w:r w:rsidR="000E7B6E">
        <w:rPr>
          <w:b/>
          <w:bCs/>
          <w:color w:val="212121"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на территории </w:t>
      </w:r>
      <w:r w:rsidR="00291125">
        <w:rPr>
          <w:b/>
          <w:sz w:val="28"/>
          <w:szCs w:val="28"/>
        </w:rPr>
        <w:t xml:space="preserve"> </w:t>
      </w:r>
      <w:r w:rsidR="00EC789F">
        <w:rPr>
          <w:b/>
          <w:sz w:val="28"/>
          <w:szCs w:val="28"/>
        </w:rPr>
        <w:t>сел</w:t>
      </w:r>
      <w:r w:rsidR="00EC789F">
        <w:rPr>
          <w:b/>
          <w:sz w:val="28"/>
          <w:szCs w:val="28"/>
        </w:rPr>
        <w:t>ь</w:t>
      </w:r>
      <w:r w:rsidR="00DA355B">
        <w:rPr>
          <w:b/>
          <w:sz w:val="28"/>
          <w:szCs w:val="28"/>
        </w:rPr>
        <w:t>ского поселения Светлодольск</w:t>
      </w:r>
      <w:r w:rsidR="00EC789F">
        <w:rPr>
          <w:b/>
          <w:sz w:val="28"/>
          <w:szCs w:val="28"/>
        </w:rPr>
        <w:t xml:space="preserve">  </w:t>
      </w:r>
      <w:r w:rsidR="00A0288C">
        <w:rPr>
          <w:b/>
          <w:sz w:val="28"/>
          <w:szCs w:val="28"/>
        </w:rPr>
        <w:t>муниц</w:t>
      </w:r>
      <w:r w:rsidR="00A0288C">
        <w:rPr>
          <w:b/>
          <w:sz w:val="28"/>
          <w:szCs w:val="28"/>
        </w:rPr>
        <w:t>и</w:t>
      </w:r>
      <w:r w:rsidR="00A0288C">
        <w:rPr>
          <w:b/>
          <w:sz w:val="28"/>
          <w:szCs w:val="28"/>
        </w:rPr>
        <w:t xml:space="preserve">пального района </w:t>
      </w:r>
      <w:r w:rsidR="00FB17CE">
        <w:rPr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630BBC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E2A13"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</w:t>
      </w:r>
      <w:r w:rsidR="00291125">
        <w:rPr>
          <w:rFonts w:ascii="Times New Roman" w:hAnsi="Times New Roman"/>
          <w:sz w:val="28"/>
          <w:szCs w:val="28"/>
        </w:rPr>
        <w:t>о</w:t>
      </w:r>
      <w:r w:rsidR="00291125">
        <w:rPr>
          <w:rFonts w:ascii="Times New Roman" w:hAnsi="Times New Roman"/>
          <w:sz w:val="28"/>
          <w:szCs w:val="28"/>
        </w:rPr>
        <w:t>сти», статьей 12</w:t>
      </w:r>
      <w:r w:rsidR="006850EA">
        <w:rPr>
          <w:rFonts w:ascii="Times New Roman" w:hAnsi="Times New Roman"/>
          <w:sz w:val="28"/>
          <w:szCs w:val="28"/>
        </w:rPr>
        <w:t xml:space="preserve"> </w:t>
      </w:r>
      <w:r w:rsidR="00291125">
        <w:rPr>
          <w:rFonts w:ascii="Times New Roman" w:hAnsi="Times New Roman"/>
          <w:sz w:val="28"/>
          <w:szCs w:val="28"/>
        </w:rPr>
        <w:t xml:space="preserve">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34471F">
        <w:rPr>
          <w:rFonts w:ascii="Times New Roman" w:hAnsi="Times New Roman"/>
          <w:sz w:val="28"/>
          <w:szCs w:val="28"/>
        </w:rPr>
        <w:t>постано</w:t>
      </w:r>
      <w:r w:rsidR="0034471F">
        <w:rPr>
          <w:rFonts w:ascii="Times New Roman" w:hAnsi="Times New Roman"/>
          <w:sz w:val="28"/>
          <w:szCs w:val="28"/>
        </w:rPr>
        <w:t>в</w:t>
      </w:r>
      <w:r w:rsidR="0034471F">
        <w:rPr>
          <w:rFonts w:ascii="Times New Roman" w:hAnsi="Times New Roman"/>
          <w:sz w:val="28"/>
          <w:szCs w:val="28"/>
        </w:rPr>
        <w:t xml:space="preserve">лением Правительства Самарской области от </w:t>
      </w:r>
      <w:r w:rsidR="000E7B6E">
        <w:rPr>
          <w:rFonts w:ascii="Times New Roman" w:hAnsi="Times New Roman"/>
          <w:sz w:val="28"/>
          <w:szCs w:val="28"/>
        </w:rPr>
        <w:t>23</w:t>
      </w:r>
      <w:r w:rsidR="0034471F">
        <w:rPr>
          <w:rFonts w:ascii="Times New Roman" w:hAnsi="Times New Roman"/>
          <w:sz w:val="28"/>
          <w:szCs w:val="28"/>
        </w:rPr>
        <w:t xml:space="preserve"> </w:t>
      </w:r>
      <w:r w:rsidR="009C39D4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 w:rsidR="0034471F">
        <w:rPr>
          <w:rFonts w:ascii="Times New Roman" w:hAnsi="Times New Roman"/>
          <w:sz w:val="28"/>
          <w:szCs w:val="28"/>
        </w:rPr>
        <w:t xml:space="preserve"> 20</w:t>
      </w:r>
      <w:r w:rsidR="000E7B6E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AC17EC">
        <w:rPr>
          <w:rFonts w:ascii="Times New Roman" w:hAnsi="Times New Roman"/>
          <w:sz w:val="28"/>
          <w:szCs w:val="28"/>
        </w:rPr>
        <w:t>1</w:t>
      </w:r>
      <w:r w:rsidR="000E7B6E">
        <w:rPr>
          <w:rFonts w:ascii="Times New Roman" w:hAnsi="Times New Roman"/>
          <w:sz w:val="28"/>
          <w:szCs w:val="28"/>
        </w:rPr>
        <w:t>76</w:t>
      </w:r>
      <w:r w:rsidR="0034471F">
        <w:rPr>
          <w:rFonts w:ascii="Times New Roman" w:hAnsi="Times New Roman"/>
          <w:sz w:val="28"/>
          <w:szCs w:val="28"/>
        </w:rPr>
        <w:t xml:space="preserve"> «Об устано</w:t>
      </w:r>
      <w:r w:rsidR="0034471F">
        <w:rPr>
          <w:rFonts w:ascii="Times New Roman" w:hAnsi="Times New Roman"/>
          <w:sz w:val="28"/>
          <w:szCs w:val="28"/>
        </w:rPr>
        <w:t>в</w:t>
      </w:r>
      <w:r w:rsidR="0034471F">
        <w:rPr>
          <w:rFonts w:ascii="Times New Roman" w:hAnsi="Times New Roman"/>
          <w:sz w:val="28"/>
          <w:szCs w:val="28"/>
        </w:rPr>
        <w:t xml:space="preserve">лении  особого противопожарного режима на территории Самарской области», </w:t>
      </w:r>
      <w:r w:rsidR="00EC789F">
        <w:rPr>
          <w:rFonts w:ascii="Times New Roman" w:hAnsi="Times New Roman"/>
          <w:sz w:val="28"/>
          <w:szCs w:val="28"/>
        </w:rPr>
        <w:t>в ц</w:t>
      </w:r>
      <w:r w:rsidR="00EC789F">
        <w:rPr>
          <w:rFonts w:ascii="Times New Roman" w:hAnsi="Times New Roman"/>
          <w:sz w:val="28"/>
          <w:szCs w:val="28"/>
        </w:rPr>
        <w:t>е</w:t>
      </w:r>
      <w:r w:rsidR="00EC789F">
        <w:rPr>
          <w:rFonts w:ascii="Times New Roman" w:hAnsi="Times New Roman"/>
          <w:sz w:val="28"/>
          <w:szCs w:val="28"/>
        </w:rPr>
        <w:t xml:space="preserve">лях </w:t>
      </w:r>
      <w:r w:rsidR="00EC789F" w:rsidRPr="00EC789F">
        <w:rPr>
          <w:rFonts w:ascii="Times New Roman" w:hAnsi="Times New Roman"/>
          <w:sz w:val="28"/>
          <w:szCs w:val="28"/>
        </w:rPr>
        <w:t>усиления борьбы с пожарами, предотвращения гибели людей и уничтожения материальных ценностей от пожаров в весенне-летний 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</w:t>
      </w:r>
      <w:r w:rsidR="006146DF" w:rsidRPr="00FB17CE">
        <w:rPr>
          <w:rFonts w:ascii="Times New Roman" w:hAnsi="Times New Roman"/>
          <w:sz w:val="28"/>
          <w:szCs w:val="28"/>
        </w:rPr>
        <w:t>министрация</w:t>
      </w:r>
      <w:r w:rsidR="00DA355B">
        <w:rPr>
          <w:rFonts w:ascii="Times New Roman" w:hAnsi="Times New Roman"/>
          <w:sz w:val="28"/>
          <w:szCs w:val="28"/>
        </w:rPr>
        <w:t xml:space="preserve">  сельского поселения Светлодольск</w:t>
      </w:r>
      <w:proofErr w:type="gramEnd"/>
      <w:r w:rsidR="00EC789F">
        <w:rPr>
          <w:rFonts w:ascii="Times New Roman" w:hAnsi="Times New Roman"/>
          <w:sz w:val="28"/>
          <w:szCs w:val="28"/>
        </w:rPr>
        <w:t xml:space="preserve"> </w:t>
      </w:r>
      <w:r w:rsidR="006146DF" w:rsidRPr="00FB17CE">
        <w:rPr>
          <w:rFonts w:ascii="Times New Roman" w:hAnsi="Times New Roman"/>
          <w:sz w:val="28"/>
          <w:szCs w:val="28"/>
        </w:rPr>
        <w:t xml:space="preserve"> муниципального района Сергие</w:t>
      </w:r>
      <w:r w:rsidR="006146DF" w:rsidRPr="00FB17CE">
        <w:rPr>
          <w:rFonts w:ascii="Times New Roman" w:hAnsi="Times New Roman"/>
          <w:sz w:val="28"/>
          <w:szCs w:val="28"/>
        </w:rPr>
        <w:t>в</w:t>
      </w:r>
      <w:r w:rsidR="006146DF" w:rsidRPr="00FB17CE">
        <w:rPr>
          <w:rFonts w:ascii="Times New Roman" w:hAnsi="Times New Roman"/>
          <w:sz w:val="28"/>
          <w:szCs w:val="28"/>
        </w:rPr>
        <w:t xml:space="preserve">ский </w:t>
      </w:r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801192" w:rsidRDefault="000E7B6E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Утвердить «Порядок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а та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к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же проведение работ по уничтожению сухой растительности</w:t>
      </w:r>
      <w:r w:rsidR="00FE2C8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сельского поселения </w:t>
      </w:r>
      <w:r w:rsidR="00DA355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Светлодольск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муниципального района Сергиевский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» </w:t>
      </w:r>
      <w:proofErr w:type="gramStart"/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согласно приложения</w:t>
      </w:r>
      <w:proofErr w:type="gram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801192" w:rsidRPr="000E7B6E" w:rsidRDefault="00801192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вестник».</w:t>
      </w:r>
    </w:p>
    <w:p w:rsidR="00DD00FA" w:rsidRPr="00DD00FA" w:rsidRDefault="00DD00FA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75D" w:rsidRDefault="009C175D" w:rsidP="007748FA">
      <w:pPr>
        <w:spacing w:before="240"/>
        <w:rPr>
          <w:rFonts w:ascii="Times New Roman" w:hAnsi="Times New Roman"/>
          <w:sz w:val="28"/>
          <w:szCs w:val="28"/>
        </w:rPr>
      </w:pPr>
    </w:p>
    <w:p w:rsidR="00BA7044" w:rsidRDefault="00DC35BE" w:rsidP="00BA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A355B">
        <w:rPr>
          <w:rFonts w:ascii="Times New Roman" w:hAnsi="Times New Roman"/>
          <w:sz w:val="28"/>
          <w:szCs w:val="28"/>
        </w:rPr>
        <w:t>сельского поселения Светлодольск</w:t>
      </w:r>
    </w:p>
    <w:p w:rsidR="00297BEC" w:rsidRDefault="00207FAB" w:rsidP="00BA7044">
      <w:pPr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C35BE">
        <w:rPr>
          <w:rFonts w:ascii="Times New Roman" w:hAnsi="Times New Roman"/>
          <w:sz w:val="28"/>
          <w:szCs w:val="28"/>
        </w:rPr>
        <w:t xml:space="preserve">  </w:t>
      </w:r>
      <w:r w:rsidR="00C30A42">
        <w:rPr>
          <w:rFonts w:ascii="Times New Roman" w:hAnsi="Times New Roman"/>
          <w:sz w:val="28"/>
          <w:szCs w:val="28"/>
        </w:rPr>
        <w:t xml:space="preserve"> </w:t>
      </w:r>
      <w:r w:rsidR="007748FA">
        <w:rPr>
          <w:rFonts w:ascii="Times New Roman" w:hAnsi="Times New Roman"/>
          <w:sz w:val="28"/>
          <w:szCs w:val="28"/>
        </w:rPr>
        <w:t xml:space="preserve">    </w:t>
      </w:r>
      <w:r w:rsidR="00BA7044">
        <w:rPr>
          <w:rFonts w:ascii="Times New Roman" w:hAnsi="Times New Roman"/>
          <w:sz w:val="28"/>
          <w:szCs w:val="28"/>
        </w:rPr>
        <w:t xml:space="preserve">                           </w:t>
      </w:r>
      <w:r w:rsidR="007748FA">
        <w:rPr>
          <w:rFonts w:ascii="Times New Roman" w:hAnsi="Times New Roman"/>
          <w:sz w:val="28"/>
          <w:szCs w:val="28"/>
        </w:rPr>
        <w:t xml:space="preserve">     </w:t>
      </w:r>
      <w:r w:rsidR="0082737A">
        <w:rPr>
          <w:rFonts w:ascii="Times New Roman" w:hAnsi="Times New Roman"/>
          <w:sz w:val="28"/>
          <w:szCs w:val="28"/>
        </w:rPr>
        <w:t xml:space="preserve">    </w:t>
      </w:r>
      <w:r w:rsidR="007748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355B">
        <w:rPr>
          <w:rFonts w:ascii="Times New Roman" w:hAnsi="Times New Roman"/>
          <w:sz w:val="28"/>
          <w:szCs w:val="28"/>
        </w:rPr>
        <w:t>Н.В.Андрюхин</w:t>
      </w:r>
      <w:proofErr w:type="spellEnd"/>
    </w:p>
    <w:p w:rsidR="00F44F33" w:rsidRDefault="00F44F33" w:rsidP="00BA7044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>Приложение № 1</w:t>
      </w:r>
    </w:p>
    <w:p w:rsidR="000E7B6E" w:rsidRPr="000E7B6E" w:rsidRDefault="00FE2C8A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к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0E7B6E" w:rsidRDefault="00DA355B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сельского поселения Светлодольск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512C2B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FE2C8A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 w:rsidR="00DA355B">
        <w:rPr>
          <w:rFonts w:ascii="Times New Roman" w:hAnsi="Times New Roman"/>
          <w:snapToGrid/>
          <w:color w:val="212121"/>
          <w:sz w:val="24"/>
          <w:szCs w:val="24"/>
        </w:rPr>
        <w:t xml:space="preserve">«13» апреля </w:t>
      </w:r>
      <w:r>
        <w:rPr>
          <w:rFonts w:ascii="Times New Roman" w:hAnsi="Times New Roman"/>
          <w:snapToGrid/>
          <w:color w:val="212121"/>
          <w:sz w:val="24"/>
          <w:szCs w:val="24"/>
        </w:rPr>
        <w:t>2020 г.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№ </w:t>
      </w:r>
      <w:r w:rsidR="00DA355B">
        <w:rPr>
          <w:rFonts w:ascii="Times New Roman" w:hAnsi="Times New Roman"/>
          <w:snapToGrid/>
          <w:color w:val="212121"/>
          <w:sz w:val="24"/>
          <w:szCs w:val="24"/>
        </w:rPr>
        <w:t>19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проведение работ по уничтожению сухой растительности</w:t>
      </w:r>
      <w:r w:rsid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на землях общего пользования на терр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тории сельского поселения </w:t>
      </w:r>
      <w:r w:rsidR="00DA355B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Светлодольск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в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ский Самарской области</w:t>
      </w: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1. Настоящий Порядок устанавливает обязательные требования пожарной бе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опасности к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открытого огня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разведени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испол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зование открытого огня)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:  для приготовления пищи;  в ходе  </w:t>
      </w:r>
      <w:r w:rsidR="00FE2C8A">
        <w:rPr>
          <w:rFonts w:ascii="Times New Roman" w:hAnsi="Times New Roman"/>
          <w:sz w:val="28"/>
        </w:rPr>
        <w:t>мероприятий, провод</w:t>
      </w:r>
      <w:r w:rsidR="00FE2C8A">
        <w:rPr>
          <w:rFonts w:ascii="Times New Roman" w:hAnsi="Times New Roman"/>
          <w:sz w:val="28"/>
        </w:rPr>
        <w:t>и</w:t>
      </w:r>
      <w:r w:rsidR="00FE2C8A">
        <w:rPr>
          <w:rFonts w:ascii="Times New Roman" w:hAnsi="Times New Roman"/>
          <w:sz w:val="28"/>
        </w:rPr>
        <w:t>мых в плановом порядке в период государственных праздников (и (или) иных то</w:t>
      </w:r>
      <w:r w:rsidR="00FE2C8A">
        <w:rPr>
          <w:rFonts w:ascii="Times New Roman" w:hAnsi="Times New Roman"/>
          <w:sz w:val="28"/>
        </w:rPr>
        <w:t>р</w:t>
      </w:r>
      <w:r w:rsidR="00FE2C8A">
        <w:rPr>
          <w:rFonts w:ascii="Times New Roman" w:hAnsi="Times New Roman"/>
          <w:sz w:val="28"/>
        </w:rPr>
        <w:t>жественных мероприятий) организациями, предприятиями и учреждениями, инд</w:t>
      </w:r>
      <w:r w:rsidR="00FE2C8A">
        <w:rPr>
          <w:rFonts w:ascii="Times New Roman" w:hAnsi="Times New Roman"/>
          <w:sz w:val="28"/>
        </w:rPr>
        <w:t>и</w:t>
      </w:r>
      <w:r w:rsidR="00FE2C8A">
        <w:rPr>
          <w:rFonts w:ascii="Times New Roman" w:hAnsi="Times New Roman"/>
          <w:sz w:val="28"/>
        </w:rPr>
        <w:t>видуальными предпринимателями</w:t>
      </w:r>
      <w:r w:rsidR="00F84FF8">
        <w:rPr>
          <w:rFonts w:ascii="Times New Roman" w:hAnsi="Times New Roman"/>
          <w:sz w:val="28"/>
        </w:rPr>
        <w:t>, при проведении работ по уничтожению сухой растительности на землях общего пользования на территории</w:t>
      </w:r>
      <w:r w:rsidR="00EC5F68">
        <w:rPr>
          <w:rFonts w:ascii="Times New Roman" w:hAnsi="Times New Roman"/>
          <w:sz w:val="28"/>
        </w:rPr>
        <w:t xml:space="preserve"> сельского поселения Светлодольск</w:t>
      </w:r>
      <w:r w:rsidR="00F84FF8">
        <w:rPr>
          <w:rFonts w:ascii="Times New Roman" w:hAnsi="Times New Roman"/>
          <w:sz w:val="28"/>
        </w:rPr>
        <w:t xml:space="preserve"> муниципального района Сергиевский</w:t>
      </w:r>
      <w:r w:rsidR="00FE2C8A">
        <w:rPr>
          <w:rFonts w:ascii="Times New Roman" w:hAnsi="Times New Roman"/>
          <w:sz w:val="28"/>
        </w:rPr>
        <w:t>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рудованных местах при выполнении следующих требований: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щадки с прочно установленной на ней металлической емкостью (например: бочка, бак, мангал) или емкостью, выполненной из иных негорючих материалов, исключ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более 1 куб.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нее 50 метров от ближайшего объекта (здания, сооружения, постройки, открытого склада, скирды), 100 метров – от хвойного леса или отдельно растущих хвойных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ревьев и молодняка и 30 метров – от лиственного леса или отдельно растущих групп лиственных деревьев;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полосой шириной не менее 0,4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мени и выпадение сгораемых материалов за пределы очага горения, минимально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допустимые расстояния, предусмотренные подпунктами «б» и «в» пункта 2 насто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щего Порядка, могут быть уменьшены вдвое. При этом устройство противопожа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минерализованной полосы не требуется.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4.В целях своевременной локализации процесса горения емкость, предназн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ченная для сжигания мусора, должна использоваться с металлическим листом, ра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мер которого должен позволять полностью закрыть указанную емкость сверху.</w:t>
      </w:r>
    </w:p>
    <w:p w:rsidR="00512C2B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5.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При использовании открытого огня и разведения костров для приготовл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рючих материалов – до 2 метров.</w:t>
      </w:r>
      <w:r w:rsidR="00F84FF8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proofErr w:type="gramEnd"/>
    </w:p>
    <w:p w:rsidR="000E7B6E" w:rsidRPr="00F373D2" w:rsidRDefault="00F84FF8" w:rsidP="00A85F79">
      <w:pPr>
        <w:widowControl/>
        <w:shd w:val="clear" w:color="auto" w:fill="FFFFFF"/>
        <w:ind w:firstLine="708"/>
        <w:rPr>
          <w:rFonts w:ascii="Times New Roman" w:hAnsi="Times New Roman"/>
          <w:sz w:val="28"/>
        </w:rPr>
      </w:pP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F373D2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</w:t>
      </w:r>
      <w:r w:rsidRPr="00F373D2">
        <w:rPr>
          <w:rFonts w:ascii="Times New Roman" w:hAnsi="Times New Roman"/>
          <w:sz w:val="28"/>
        </w:rPr>
        <w:t>и</w:t>
      </w:r>
      <w:r w:rsidRPr="00F373D2">
        <w:rPr>
          <w:rFonts w:ascii="Times New Roman" w:hAnsi="Times New Roman"/>
          <w:sz w:val="28"/>
        </w:rPr>
        <w:t>ков (и (или) иных торжественных мероприятий) организациями, предприятиями и учреждениями, индивидуальными предпринимателями, выше</w:t>
      </w:r>
      <w:r w:rsidR="00512C2B" w:rsidRPr="00F373D2">
        <w:rPr>
          <w:rFonts w:ascii="Times New Roman" w:hAnsi="Times New Roman"/>
          <w:sz w:val="28"/>
        </w:rPr>
        <w:t>указа</w:t>
      </w:r>
      <w:r w:rsidRPr="00F373D2">
        <w:rPr>
          <w:rFonts w:ascii="Times New Roman" w:hAnsi="Times New Roman"/>
          <w:sz w:val="28"/>
        </w:rPr>
        <w:t>нные лица пр</w:t>
      </w:r>
      <w:r w:rsidRPr="00F373D2">
        <w:rPr>
          <w:rFonts w:ascii="Times New Roman" w:hAnsi="Times New Roman"/>
          <w:sz w:val="28"/>
        </w:rPr>
        <w:t>о</w:t>
      </w:r>
      <w:r w:rsidRPr="00F373D2">
        <w:rPr>
          <w:rFonts w:ascii="Times New Roman" w:hAnsi="Times New Roman"/>
          <w:sz w:val="28"/>
        </w:rPr>
        <w:t>водят согласование места размещения  с Главой сельского поселения.</w:t>
      </w:r>
      <w:r w:rsidR="00512C2B" w:rsidRPr="00F373D2">
        <w:rPr>
          <w:rFonts w:ascii="Times New Roman" w:hAnsi="Times New Roman"/>
          <w:sz w:val="28"/>
        </w:rPr>
        <w:t xml:space="preserve"> </w:t>
      </w:r>
    </w:p>
    <w:p w:rsidR="004804E6" w:rsidRPr="00F373D2" w:rsidRDefault="00512C2B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F373D2">
        <w:rPr>
          <w:rFonts w:ascii="Times New Roman" w:hAnsi="Times New Roman"/>
          <w:sz w:val="28"/>
        </w:rPr>
        <w:t>Для получения разрешения необходимо обратиться в администрацию сельск</w:t>
      </w:r>
      <w:r w:rsidRPr="00F373D2">
        <w:rPr>
          <w:rFonts w:ascii="Times New Roman" w:hAnsi="Times New Roman"/>
          <w:sz w:val="28"/>
        </w:rPr>
        <w:t>о</w:t>
      </w:r>
      <w:r w:rsidR="00DA355B">
        <w:rPr>
          <w:rFonts w:ascii="Times New Roman" w:hAnsi="Times New Roman"/>
          <w:sz w:val="28"/>
        </w:rPr>
        <w:t xml:space="preserve">го поселения  Светлодольск </w:t>
      </w:r>
      <w:r w:rsidRPr="00F373D2">
        <w:rPr>
          <w:rFonts w:ascii="Times New Roman" w:hAnsi="Times New Roman"/>
          <w:sz w:val="28"/>
        </w:rPr>
        <w:t xml:space="preserve">муниципального района Сергиевский с заявлением. В заявлении указывается: фамилия, имя, отчество, адрес проживания, </w:t>
      </w:r>
      <w:r w:rsidR="004555A7" w:rsidRPr="00F373D2">
        <w:rPr>
          <w:rFonts w:ascii="Times New Roman" w:hAnsi="Times New Roman"/>
          <w:sz w:val="28"/>
        </w:rPr>
        <w:t>либо наимен</w:t>
      </w:r>
      <w:r w:rsidR="004555A7" w:rsidRPr="00F373D2">
        <w:rPr>
          <w:rFonts w:ascii="Times New Roman" w:hAnsi="Times New Roman"/>
          <w:sz w:val="28"/>
        </w:rPr>
        <w:t>о</w:t>
      </w:r>
      <w:r w:rsidR="004555A7" w:rsidRPr="00F373D2">
        <w:rPr>
          <w:rFonts w:ascii="Times New Roman" w:hAnsi="Times New Roman"/>
          <w:sz w:val="28"/>
        </w:rPr>
        <w:t xml:space="preserve">вание и юридический адрес организации, предприятия и учреждения; </w:t>
      </w:r>
      <w:r w:rsidRPr="00F373D2">
        <w:rPr>
          <w:rFonts w:ascii="Times New Roman" w:hAnsi="Times New Roman"/>
          <w:sz w:val="28"/>
        </w:rPr>
        <w:t xml:space="preserve">место и время планируемого разведения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приготовления пищи в специальных несгораемых емкостях (например: мангалы, жаровни)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. Разр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шение или отказ выдается в течени</w:t>
      </w:r>
      <w:r w:rsidR="004555A7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15 календарных дней со дня регистрации зая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ления в письменном виде. Основания для отказа в выдаче разрешения</w:t>
      </w:r>
      <w:r w:rsidR="004804E6" w:rsidRPr="00F373D2">
        <w:rPr>
          <w:rFonts w:ascii="Times New Roman" w:hAnsi="Times New Roman"/>
          <w:snapToGrid/>
          <w:color w:val="212121"/>
          <w:sz w:val="28"/>
          <w:szCs w:val="28"/>
        </w:rPr>
        <w:t>: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7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4804E6" w:rsidRPr="00F373D2">
        <w:rPr>
          <w:rFonts w:ascii="Times New Roman" w:hAnsi="Times New Roman"/>
          <w:sz w:val="28"/>
          <w:szCs w:val="28"/>
        </w:rPr>
        <w:t>аявление не подписано</w:t>
      </w:r>
      <w:r w:rsidR="00F373D2">
        <w:rPr>
          <w:rFonts w:ascii="Times New Roman" w:hAnsi="Times New Roman"/>
          <w:sz w:val="28"/>
          <w:szCs w:val="28"/>
        </w:rPr>
        <w:t>,</w:t>
      </w:r>
      <w:r w:rsidR="004804E6" w:rsidRPr="00F373D2">
        <w:rPr>
          <w:rFonts w:ascii="Times New Roman" w:hAnsi="Times New Roman"/>
          <w:sz w:val="28"/>
          <w:szCs w:val="28"/>
        </w:rPr>
        <w:t xml:space="preserve"> либо подано лицом, не уполномоченным сове</w:t>
      </w:r>
      <w:r w:rsidR="004804E6" w:rsidRPr="00F373D2">
        <w:rPr>
          <w:rFonts w:ascii="Times New Roman" w:hAnsi="Times New Roman"/>
          <w:sz w:val="28"/>
          <w:szCs w:val="28"/>
        </w:rPr>
        <w:t>р</w:t>
      </w:r>
      <w:r w:rsidR="004804E6" w:rsidRPr="00F373D2">
        <w:rPr>
          <w:rFonts w:ascii="Times New Roman" w:hAnsi="Times New Roman"/>
          <w:sz w:val="28"/>
          <w:szCs w:val="28"/>
        </w:rPr>
        <w:t>шать такого рода действия;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4804E6" w:rsidRPr="00F373D2">
        <w:rPr>
          <w:rFonts w:ascii="Times New Roman" w:hAnsi="Times New Roman"/>
          <w:sz w:val="28"/>
          <w:szCs w:val="28"/>
        </w:rPr>
        <w:t>аявление подано в неуполномоченный орган</w:t>
      </w:r>
      <w:r w:rsidR="00F373D2">
        <w:rPr>
          <w:rFonts w:ascii="Times New Roman" w:hAnsi="Times New Roman"/>
          <w:sz w:val="28"/>
          <w:szCs w:val="28"/>
        </w:rPr>
        <w:t>;</w:t>
      </w:r>
    </w:p>
    <w:p w:rsidR="004804E6" w:rsidRPr="00F373D2" w:rsidRDefault="00F373D2" w:rsidP="00F373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04E6" w:rsidRPr="00F373D2">
        <w:rPr>
          <w:rFonts w:ascii="Times New Roman" w:hAnsi="Times New Roman"/>
          <w:sz w:val="28"/>
          <w:szCs w:val="28"/>
        </w:rPr>
        <w:t>заявление содержит ошибки или противоречивые или недостоверные сведения;</w:t>
      </w:r>
    </w:p>
    <w:p w:rsidR="00F373D2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>3.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случаях, указанных в п.8 настоящего Порядка</w:t>
      </w:r>
      <w:r w:rsidR="00F373D2" w:rsidRPr="00F373D2">
        <w:rPr>
          <w:rFonts w:ascii="Times New Roman" w:hAnsi="Times New Roman"/>
          <w:b/>
          <w:snapToGrid/>
          <w:color w:val="212121"/>
          <w:sz w:val="28"/>
          <w:szCs w:val="28"/>
        </w:rPr>
        <w:t xml:space="preserve">.    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 случаях выполнения работ по уничтожению сухой травянистой раст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тельности, стерни, пожнивных остатков и иных горючих отходов, организации ма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приложением к настоящему 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Данные виды работ могут проводит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ся тол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ко лицами, уполномоченными Главой сельского поселения.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7.В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контроль за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F373D2" w:rsidRDefault="00801192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на землях сельскохозяйственного назначения при установлении особого против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под кронами деревьев хвойных пород;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д) в емкости, стенки которой имеют огненный сквозной прогар;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раемых материалов за пределы очага горения;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токсичные вещества;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териалы вблизи очага горения.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сыпано землей (песком) или залито водой до полного прекращения горения (тл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ния).</w:t>
      </w:r>
    </w:p>
    <w:p w:rsid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11.На озелененных территориях общего пользования и прилегающих к ним территориях разводить костры, в том числе с использованием бочек, баков, манг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лов или емкостей, выполненных из иных негорючих материалов, запрещается.</w:t>
      </w: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00"/>
      </w:tblGrid>
      <w:tr w:rsidR="000E7B6E" w:rsidRPr="000E7B6E" w:rsidTr="000E7B6E"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Приложение</w:t>
            </w:r>
          </w:p>
          <w:p w:rsidR="00DA355B" w:rsidRPr="000E7B6E" w:rsidRDefault="00DA355B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E7B6E" w:rsidRPr="000E7B6E" w:rsidRDefault="000E7B6E" w:rsidP="00FE2C8A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к Порядку определения мест и способов разведения </w:t>
            </w:r>
            <w:r w:rsidRPr="00F84FF8">
              <w:rPr>
                <w:rFonts w:ascii="Times New Roman" w:hAnsi="Times New Roman"/>
                <w:snapToGrid/>
                <w:sz w:val="28"/>
                <w:szCs w:val="28"/>
              </w:rPr>
              <w:t>костров</w:t>
            </w:r>
            <w:r w:rsid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, </w:t>
            </w:r>
            <w:r w:rsidR="00FE2C8A" w:rsidRP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="00F84FF8" w:rsidRPr="00F84FF8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 проведение работ по уничтожению сухой растительности</w:t>
            </w:r>
            <w:r w:rsidR="00FE2C8A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на землях общего пользования на территории сельского поселения</w:t>
            </w:r>
            <w:r w:rsidR="00DA355B">
              <w:rPr>
                <w:rFonts w:ascii="Times New Roman" w:hAnsi="Times New Roman"/>
                <w:snapToGrid/>
                <w:sz w:val="28"/>
                <w:szCs w:val="28"/>
              </w:rPr>
              <w:t xml:space="preserve"> Светлодольск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муниципального района 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Сергие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в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ский</w:t>
            </w:r>
          </w:p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6"/>
        <w:gridCol w:w="340"/>
        <w:gridCol w:w="410"/>
        <w:gridCol w:w="340"/>
        <w:gridCol w:w="410"/>
        <w:gridCol w:w="320"/>
      </w:tblGrid>
      <w:tr w:rsidR="000E7B6E" w:rsidRPr="000E7B6E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использов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ния открытого огня над уровнем земли,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A7" w:rsidRDefault="00EF2BA7">
      <w:r>
        <w:separator/>
      </w:r>
    </w:p>
  </w:endnote>
  <w:endnote w:type="continuationSeparator" w:id="0">
    <w:p w:rsidR="00EF2BA7" w:rsidRDefault="00EF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A7" w:rsidRDefault="00EF2BA7">
      <w:r>
        <w:separator/>
      </w:r>
    </w:p>
  </w:footnote>
  <w:footnote w:type="continuationSeparator" w:id="0">
    <w:p w:rsidR="00EF2BA7" w:rsidRDefault="00EF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232F"/>
    <w:rsid w:val="0000505C"/>
    <w:rsid w:val="0001214D"/>
    <w:rsid w:val="00015C9F"/>
    <w:rsid w:val="000215B5"/>
    <w:rsid w:val="00021F5A"/>
    <w:rsid w:val="00022636"/>
    <w:rsid w:val="000251A8"/>
    <w:rsid w:val="0002619D"/>
    <w:rsid w:val="00034881"/>
    <w:rsid w:val="000416DC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85F5A"/>
    <w:rsid w:val="00291125"/>
    <w:rsid w:val="00297BEC"/>
    <w:rsid w:val="002A1C79"/>
    <w:rsid w:val="002B4A6B"/>
    <w:rsid w:val="002C2023"/>
    <w:rsid w:val="002C43FF"/>
    <w:rsid w:val="002C7AF3"/>
    <w:rsid w:val="002F7A3C"/>
    <w:rsid w:val="00301B58"/>
    <w:rsid w:val="00316ABB"/>
    <w:rsid w:val="00320465"/>
    <w:rsid w:val="00330FC3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E2071"/>
    <w:rsid w:val="004E5747"/>
    <w:rsid w:val="004E6503"/>
    <w:rsid w:val="004F0A62"/>
    <w:rsid w:val="00512C2B"/>
    <w:rsid w:val="0051573C"/>
    <w:rsid w:val="00524F8A"/>
    <w:rsid w:val="005300F2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1A98"/>
    <w:rsid w:val="0063758A"/>
    <w:rsid w:val="006432C5"/>
    <w:rsid w:val="0064639C"/>
    <w:rsid w:val="0065369A"/>
    <w:rsid w:val="0068249B"/>
    <w:rsid w:val="00683E0A"/>
    <w:rsid w:val="006841FB"/>
    <w:rsid w:val="006850EA"/>
    <w:rsid w:val="0068656C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96FC7"/>
    <w:rsid w:val="008A025A"/>
    <w:rsid w:val="008B2033"/>
    <w:rsid w:val="008D1E42"/>
    <w:rsid w:val="008D7F1D"/>
    <w:rsid w:val="008E125A"/>
    <w:rsid w:val="008E34EA"/>
    <w:rsid w:val="008F0D39"/>
    <w:rsid w:val="008F5BF0"/>
    <w:rsid w:val="00927A47"/>
    <w:rsid w:val="009431B9"/>
    <w:rsid w:val="00965A11"/>
    <w:rsid w:val="00986343"/>
    <w:rsid w:val="009935CC"/>
    <w:rsid w:val="009B2893"/>
    <w:rsid w:val="009C175D"/>
    <w:rsid w:val="009C39D4"/>
    <w:rsid w:val="009E1014"/>
    <w:rsid w:val="009E784A"/>
    <w:rsid w:val="009F27A1"/>
    <w:rsid w:val="00A0288C"/>
    <w:rsid w:val="00A05BF0"/>
    <w:rsid w:val="00A06970"/>
    <w:rsid w:val="00A32916"/>
    <w:rsid w:val="00A50D3D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2FBD"/>
    <w:rsid w:val="00C04E2C"/>
    <w:rsid w:val="00C24AA0"/>
    <w:rsid w:val="00C30A42"/>
    <w:rsid w:val="00C37CB5"/>
    <w:rsid w:val="00C40A07"/>
    <w:rsid w:val="00C45220"/>
    <w:rsid w:val="00C6487A"/>
    <w:rsid w:val="00C70564"/>
    <w:rsid w:val="00C76C62"/>
    <w:rsid w:val="00C827C4"/>
    <w:rsid w:val="00C94DAB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355B"/>
    <w:rsid w:val="00DA4D6E"/>
    <w:rsid w:val="00DB07DC"/>
    <w:rsid w:val="00DC35BE"/>
    <w:rsid w:val="00DC5F4C"/>
    <w:rsid w:val="00DD00FA"/>
    <w:rsid w:val="00DD10A6"/>
    <w:rsid w:val="00DD32EC"/>
    <w:rsid w:val="00DE2A13"/>
    <w:rsid w:val="00DE5E39"/>
    <w:rsid w:val="00DF45B1"/>
    <w:rsid w:val="00E000C4"/>
    <w:rsid w:val="00E12510"/>
    <w:rsid w:val="00E268EC"/>
    <w:rsid w:val="00E67DC7"/>
    <w:rsid w:val="00E70BAA"/>
    <w:rsid w:val="00E809BA"/>
    <w:rsid w:val="00E91A63"/>
    <w:rsid w:val="00E9477B"/>
    <w:rsid w:val="00E97558"/>
    <w:rsid w:val="00EB3936"/>
    <w:rsid w:val="00EB75D1"/>
    <w:rsid w:val="00EC2686"/>
    <w:rsid w:val="00EC3AEF"/>
    <w:rsid w:val="00EC5F68"/>
    <w:rsid w:val="00EC789F"/>
    <w:rsid w:val="00EE6B50"/>
    <w:rsid w:val="00EF02D7"/>
    <w:rsid w:val="00EF2BA7"/>
    <w:rsid w:val="00EF3544"/>
    <w:rsid w:val="00F20E93"/>
    <w:rsid w:val="00F21842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57D"/>
    <w:rsid w:val="00F8432F"/>
    <w:rsid w:val="00F84FF8"/>
    <w:rsid w:val="00FA6D18"/>
    <w:rsid w:val="00FB07EA"/>
    <w:rsid w:val="00FB17CE"/>
    <w:rsid w:val="00FB2040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6008-99FD-47D3-843D-453B86EF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20</cp:revision>
  <cp:lastPrinted>2020-04-14T06:21:00Z</cp:lastPrinted>
  <dcterms:created xsi:type="dcterms:W3CDTF">2020-04-08T06:50:00Z</dcterms:created>
  <dcterms:modified xsi:type="dcterms:W3CDTF">2020-04-15T06:54:00Z</dcterms:modified>
</cp:coreProperties>
</file>